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028E3" w14:textId="77777777" w:rsidR="00156172" w:rsidRDefault="00156172" w:rsidP="008A6B15">
      <w:pPr>
        <w:rPr>
          <w:rFonts w:ascii="Verdana" w:hAnsi="Verdana"/>
          <w:b/>
          <w:bCs/>
          <w:sz w:val="36"/>
          <w:szCs w:val="36"/>
        </w:rPr>
      </w:pPr>
    </w:p>
    <w:p w14:paraId="323B8CD0" w14:textId="77777777" w:rsidR="00156172" w:rsidRDefault="00156172" w:rsidP="008A6B15">
      <w:pPr>
        <w:rPr>
          <w:rFonts w:ascii="Verdana" w:hAnsi="Verdana"/>
          <w:b/>
          <w:bCs/>
          <w:sz w:val="36"/>
          <w:szCs w:val="36"/>
        </w:rPr>
      </w:pPr>
    </w:p>
    <w:p w14:paraId="50A55B01" w14:textId="0604D28F" w:rsidR="00C326FB" w:rsidRPr="00C326FB" w:rsidRDefault="00FA1F3B" w:rsidP="00C326FB">
      <w:pPr>
        <w:pStyle w:val="NoSpacing"/>
        <w:rPr>
          <w:b/>
          <w:bCs/>
          <w:sz w:val="48"/>
          <w:szCs w:val="48"/>
        </w:rPr>
      </w:pPr>
      <w:bookmarkStart w:id="0" w:name="_Hlk37082534"/>
      <w:r>
        <w:rPr>
          <w:b/>
          <w:bCs/>
          <w:sz w:val="48"/>
          <w:szCs w:val="48"/>
        </w:rPr>
        <w:t>Wednesday</w:t>
      </w:r>
      <w:r w:rsidR="00C326FB" w:rsidRPr="00C326FB">
        <w:rPr>
          <w:b/>
          <w:bCs/>
          <w:sz w:val="48"/>
          <w:szCs w:val="48"/>
        </w:rPr>
        <w:t xml:space="preserve">, </w:t>
      </w:r>
      <w:r w:rsidR="00EA7D1E">
        <w:rPr>
          <w:b/>
          <w:bCs/>
          <w:sz w:val="48"/>
          <w:szCs w:val="48"/>
        </w:rPr>
        <w:t>Ju</w:t>
      </w:r>
      <w:r>
        <w:rPr>
          <w:b/>
          <w:bCs/>
          <w:sz w:val="48"/>
          <w:szCs w:val="48"/>
        </w:rPr>
        <w:t>ly</w:t>
      </w:r>
      <w:r w:rsidR="00C326FB" w:rsidRPr="00C326FB">
        <w:rPr>
          <w:b/>
          <w:bCs/>
          <w:sz w:val="48"/>
          <w:szCs w:val="48"/>
        </w:rPr>
        <w:t xml:space="preserve"> </w:t>
      </w:r>
      <w:r>
        <w:rPr>
          <w:b/>
          <w:bCs/>
          <w:sz w:val="48"/>
          <w:szCs w:val="48"/>
        </w:rPr>
        <w:t>1</w:t>
      </w:r>
      <w:r w:rsidR="00C270B0">
        <w:rPr>
          <w:b/>
          <w:bCs/>
          <w:sz w:val="48"/>
          <w:szCs w:val="48"/>
        </w:rPr>
        <w:t xml:space="preserve"> </w:t>
      </w:r>
      <w:r w:rsidR="00C326FB" w:rsidRPr="00C326FB">
        <w:rPr>
          <w:b/>
          <w:bCs/>
          <w:sz w:val="48"/>
          <w:szCs w:val="48"/>
        </w:rPr>
        <w:t>–</w:t>
      </w:r>
      <w:r w:rsidR="00502E7A">
        <w:rPr>
          <w:b/>
          <w:bCs/>
          <w:sz w:val="48"/>
          <w:szCs w:val="48"/>
        </w:rPr>
        <w:t xml:space="preserve"> </w:t>
      </w:r>
      <w:r w:rsidR="004A5D3A">
        <w:rPr>
          <w:b/>
          <w:bCs/>
          <w:sz w:val="48"/>
          <w:szCs w:val="48"/>
        </w:rPr>
        <w:t>1</w:t>
      </w:r>
      <w:r w:rsidR="00502E7A">
        <w:rPr>
          <w:b/>
          <w:bCs/>
          <w:sz w:val="48"/>
          <w:szCs w:val="48"/>
        </w:rPr>
        <w:t>2:00 p.m.</w:t>
      </w:r>
    </w:p>
    <w:p w14:paraId="6C658543" w14:textId="1534BCCE" w:rsidR="00C326FB" w:rsidRPr="00C326FB" w:rsidRDefault="00C326FB" w:rsidP="00C326FB">
      <w:pPr>
        <w:pStyle w:val="NoSpacing"/>
        <w:rPr>
          <w:sz w:val="44"/>
          <w:szCs w:val="44"/>
        </w:rPr>
      </w:pPr>
      <w:r w:rsidRPr="00C326FB">
        <w:rPr>
          <w:sz w:val="44"/>
          <w:szCs w:val="44"/>
        </w:rPr>
        <w:t>Organizational Update</w:t>
      </w:r>
    </w:p>
    <w:p w14:paraId="72A11797" w14:textId="77777777" w:rsidR="00C326FB" w:rsidRDefault="00C326FB" w:rsidP="00C326FB">
      <w:pPr>
        <w:pStyle w:val="NoSpacing"/>
        <w:rPr>
          <w:sz w:val="24"/>
          <w:szCs w:val="24"/>
        </w:rPr>
      </w:pPr>
    </w:p>
    <w:p w14:paraId="42FC2155" w14:textId="77777777" w:rsidR="00502E7A" w:rsidRDefault="00502E7A" w:rsidP="00502E7A">
      <w:pPr>
        <w:pStyle w:val="COVID-19-bodycopy"/>
        <w:rPr>
          <w:rFonts w:cs="Calibri"/>
        </w:rPr>
      </w:pPr>
      <w:r>
        <w:t>Good afternoon,</w:t>
      </w:r>
    </w:p>
    <w:p w14:paraId="1C1BBB3E" w14:textId="77777777" w:rsidR="004A5D3A" w:rsidRDefault="004A5D3A" w:rsidP="004A5D3A">
      <w:pPr>
        <w:pStyle w:val="COVID-19-bodycopy"/>
      </w:pPr>
    </w:p>
    <w:p w14:paraId="6EEAF936" w14:textId="77777777" w:rsidR="004A5D3A" w:rsidRDefault="004A5D3A" w:rsidP="004A5D3A">
      <w:pPr>
        <w:pStyle w:val="COVID-19-bodycopy"/>
      </w:pPr>
      <w:r>
        <w:t xml:space="preserve">We are grateful on a bright and sunny Canada Day to announce that both The Village of Aspen Lake in Windsor and Fairview Nursing Home in Toronto have been declared free of COVID-19 and they are no longer in outbreak. Any potential risk was mitigated through the teams’ hard work and with the cooperation of the residents. We thank every one for their patience and support and we’re hopeful we will see more resolved cases soon elsewhere. The teams will have connected with families and I know everyone looks forward to resuming visitation. Thank you for understanding the importance of all precautions as this new phase opens up. </w:t>
      </w:r>
    </w:p>
    <w:p w14:paraId="47677597" w14:textId="77777777" w:rsidR="004A5D3A" w:rsidRDefault="004A5D3A" w:rsidP="004A5D3A">
      <w:pPr>
        <w:pStyle w:val="COVID-19-bodycopy"/>
      </w:pPr>
    </w:p>
    <w:p w14:paraId="67170E20" w14:textId="77777777" w:rsidR="004A5D3A" w:rsidRDefault="004A5D3A" w:rsidP="004A5D3A">
      <w:pPr>
        <w:pStyle w:val="COVID-19-bodycopy"/>
      </w:pPr>
      <w:bookmarkStart w:id="1" w:name="_Hlk44495869"/>
      <w:r>
        <w:t>We must note that The Village of Humber Heights Long-term Care, which was pulled out of outbreak last week though Public Health had not resolved all cases, is back on our chart. As the team monitors things closely, we are confident in their ability to manage the risks with the knowledge gained since the start of the pandemic.</w:t>
      </w:r>
    </w:p>
    <w:bookmarkEnd w:id="1"/>
    <w:p w14:paraId="7A85CD85" w14:textId="77777777" w:rsidR="004A5D3A" w:rsidRDefault="004A5D3A" w:rsidP="004A5D3A">
      <w:pPr>
        <w:pStyle w:val="COVID-19-bodycopy"/>
      </w:pPr>
    </w:p>
    <w:p w14:paraId="7A2A56BB" w14:textId="77777777" w:rsidR="004A5D3A" w:rsidRDefault="004A5D3A" w:rsidP="004A5D3A">
      <w:pPr>
        <w:pStyle w:val="COVID-19-bodycopy"/>
      </w:pPr>
      <w:r>
        <w:t xml:space="preserve">On this, an important day of reflection, we are deeply grateful to live where we do and serve people across the province. These have been difficult times and we remember those who have been most harshly hit during the past three months with sorrow, but we think also of the way Canadians have come together to help one another since March. There is pride to be found in that and we speak for all of Schlegel Villages when we say we are proud to serve. </w:t>
      </w:r>
    </w:p>
    <w:p w14:paraId="454E4808" w14:textId="77777777" w:rsidR="004A5D3A" w:rsidRDefault="004A5D3A" w:rsidP="004A5D3A">
      <w:pPr>
        <w:pStyle w:val="COVID-19-bodycopy"/>
      </w:pPr>
    </w:p>
    <w:p w14:paraId="672E3DBC" w14:textId="77777777" w:rsidR="004A5D3A" w:rsidRDefault="004A5D3A" w:rsidP="004A5D3A">
      <w:pPr>
        <w:pStyle w:val="COVID-19-bodycopy"/>
      </w:pPr>
      <w:r>
        <w:t xml:space="preserve">Thank you. </w:t>
      </w:r>
    </w:p>
    <w:p w14:paraId="0AF905C8" w14:textId="77777777" w:rsidR="00502E7A" w:rsidRDefault="00502E7A" w:rsidP="00502E7A">
      <w:pPr>
        <w:pStyle w:val="COVID-19-bodycopy"/>
        <w:rPr>
          <w:b/>
          <w:bCs/>
        </w:rPr>
      </w:pPr>
    </w:p>
    <w:p w14:paraId="7FE317EF" w14:textId="77777777" w:rsidR="00502E7A" w:rsidRDefault="00502E7A" w:rsidP="00502E7A">
      <w:pPr>
        <w:pStyle w:val="COVID-19-bodycopy"/>
        <w:rPr>
          <w:b/>
          <w:bCs/>
        </w:rPr>
      </w:pPr>
    </w:p>
    <w:p w14:paraId="757F55A2" w14:textId="77777777" w:rsidR="00502E7A" w:rsidRDefault="00502E7A" w:rsidP="00502E7A">
      <w:pPr>
        <w:pStyle w:val="COVID-19-bodycopy"/>
        <w:rPr>
          <w:b/>
          <w:bCs/>
        </w:rPr>
      </w:pPr>
    </w:p>
    <w:p w14:paraId="0366C1F4" w14:textId="77777777" w:rsidR="00B652F5" w:rsidRDefault="00B652F5" w:rsidP="00502E7A">
      <w:pPr>
        <w:pStyle w:val="COVID-19-bodycopy"/>
        <w:rPr>
          <w:b/>
          <w:bCs/>
        </w:rPr>
        <w:sectPr w:rsidR="00B652F5" w:rsidSect="00502E7A">
          <w:headerReference w:type="default" r:id="rId11"/>
          <w:footerReference w:type="default" r:id="rId12"/>
          <w:pgSz w:w="12240" w:h="20160" w:code="5"/>
          <w:pgMar w:top="1440" w:right="1440" w:bottom="1440" w:left="1440" w:header="378" w:footer="393" w:gutter="0"/>
          <w:cols w:space="708"/>
          <w:docGrid w:linePitch="360"/>
        </w:sectPr>
      </w:pPr>
    </w:p>
    <w:p w14:paraId="300016E3" w14:textId="3BDC1A12" w:rsidR="00502E7A" w:rsidRDefault="00502E7A" w:rsidP="00502E7A">
      <w:pPr>
        <w:pStyle w:val="COVID-19-bodycopy"/>
        <w:rPr>
          <w:b/>
          <w:bCs/>
        </w:rPr>
      </w:pPr>
      <w:r>
        <w:rPr>
          <w:b/>
          <w:bCs/>
        </w:rPr>
        <w:lastRenderedPageBreak/>
        <w:t>Please note: Chart formatting</w:t>
      </w:r>
    </w:p>
    <w:p w14:paraId="7A53C929" w14:textId="1A99D338" w:rsidR="00CC5314" w:rsidRDefault="00502E7A" w:rsidP="00502E7A">
      <w:pPr>
        <w:pStyle w:val="COVID-19-bodycopy"/>
        <w:rPr>
          <w:sz w:val="20"/>
          <w:szCs w:val="20"/>
        </w:rPr>
      </w:pPr>
      <w:r w:rsidRPr="001A3253">
        <w:rPr>
          <w:sz w:val="20"/>
          <w:szCs w:val="20"/>
        </w:rPr>
        <w:t xml:space="preserve">*The number in the first column of the chart represents the full capacity of each Village in terms of resident numbers. </w:t>
      </w:r>
      <w:bookmarkEnd w:id="0"/>
    </w:p>
    <w:p w14:paraId="7E61C6BF" w14:textId="6EFB739D" w:rsidR="00F7510E" w:rsidRDefault="00F7510E" w:rsidP="00502E7A">
      <w:pPr>
        <w:pStyle w:val="COVID-19-bodycopy"/>
        <w:rPr>
          <w:sz w:val="20"/>
          <w:szCs w:val="20"/>
        </w:rPr>
      </w:pPr>
    </w:p>
    <w:p w14:paraId="41711255" w14:textId="3F8F4C4A" w:rsidR="00020F13" w:rsidRDefault="00915CF6" w:rsidP="00020F13">
      <w:pPr>
        <w:pStyle w:val="COVID-19-bodycopy"/>
        <w:rPr>
          <w:sz w:val="20"/>
          <w:szCs w:val="20"/>
        </w:rPr>
      </w:pPr>
      <w:r>
        <w:rPr>
          <w:noProof/>
          <w:sz w:val="20"/>
          <w:szCs w:val="20"/>
        </w:rPr>
        <w:drawing>
          <wp:anchor distT="0" distB="0" distL="114300" distR="114300" simplePos="0" relativeHeight="251658240" behindDoc="1" locked="0" layoutInCell="1" allowOverlap="1" wp14:anchorId="4249A106" wp14:editId="3CFE11D6">
            <wp:simplePos x="0" y="0"/>
            <wp:positionH relativeFrom="margin">
              <wp:posOffset>1409700</wp:posOffset>
            </wp:positionH>
            <wp:positionV relativeFrom="paragraph">
              <wp:posOffset>372745</wp:posOffset>
            </wp:positionV>
            <wp:extent cx="10048240" cy="2978785"/>
            <wp:effectExtent l="0" t="0" r="0" b="0"/>
            <wp:wrapTight wrapText="bothSides">
              <wp:wrapPolygon edited="0">
                <wp:start x="0" y="0"/>
                <wp:lineTo x="0" y="21411"/>
                <wp:lineTo x="21540" y="21411"/>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 Reporting Summary May 12th 20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48240" cy="2978785"/>
                    </a:xfrm>
                    <a:prstGeom prst="rect">
                      <a:avLst/>
                    </a:prstGeom>
                  </pic:spPr>
                </pic:pic>
              </a:graphicData>
            </a:graphic>
            <wp14:sizeRelH relativeFrom="margin">
              <wp14:pctWidth>0</wp14:pctWidth>
            </wp14:sizeRelH>
            <wp14:sizeRelV relativeFrom="margin">
              <wp14:pctHeight>0</wp14:pctHeight>
            </wp14:sizeRelV>
          </wp:anchor>
        </w:drawing>
      </w:r>
      <w:r w:rsidR="00020F13" w:rsidRPr="00780CF9">
        <w:rPr>
          <w:b/>
          <w:bCs/>
          <w:sz w:val="20"/>
          <w:szCs w:val="20"/>
        </w:rPr>
        <w:t>Total Resolved Cases Across Schlegel Villages</w:t>
      </w:r>
      <w:r w:rsidR="00020F13">
        <w:rPr>
          <w:b/>
          <w:bCs/>
          <w:sz w:val="20"/>
          <w:szCs w:val="20"/>
        </w:rPr>
        <w:t xml:space="preserve"> as of Today</w:t>
      </w:r>
      <w:r w:rsidR="00020F13">
        <w:rPr>
          <w:sz w:val="20"/>
          <w:szCs w:val="20"/>
        </w:rPr>
        <w:t>:</w:t>
      </w:r>
    </w:p>
    <w:p w14:paraId="29D9273D" w14:textId="7FFC7217" w:rsidR="00020F13" w:rsidRDefault="00020F13" w:rsidP="00020F13">
      <w:pPr>
        <w:pStyle w:val="COVID-19-bodycopy"/>
        <w:rPr>
          <w:sz w:val="20"/>
          <w:szCs w:val="20"/>
        </w:rPr>
      </w:pPr>
      <w:r>
        <w:rPr>
          <w:sz w:val="20"/>
          <w:szCs w:val="20"/>
        </w:rPr>
        <w:t xml:space="preserve">Residents: </w:t>
      </w:r>
      <w:r w:rsidR="00AB538B">
        <w:rPr>
          <w:b/>
          <w:bCs/>
          <w:sz w:val="28"/>
          <w:szCs w:val="28"/>
        </w:rPr>
        <w:t>1</w:t>
      </w:r>
      <w:r w:rsidR="00F44CFC">
        <w:rPr>
          <w:b/>
          <w:bCs/>
          <w:sz w:val="28"/>
          <w:szCs w:val="28"/>
        </w:rPr>
        <w:t>8</w:t>
      </w:r>
      <w:r w:rsidR="004A5D3A">
        <w:rPr>
          <w:b/>
          <w:bCs/>
          <w:sz w:val="28"/>
          <w:szCs w:val="28"/>
        </w:rPr>
        <w:t>1</w:t>
      </w:r>
    </w:p>
    <w:p w14:paraId="0AC31945" w14:textId="45EB36D5" w:rsidR="00020F13" w:rsidRDefault="00020F13" w:rsidP="00020F13">
      <w:pPr>
        <w:pStyle w:val="COVID-19-bodycopy"/>
        <w:rPr>
          <w:sz w:val="20"/>
          <w:szCs w:val="20"/>
        </w:rPr>
      </w:pPr>
      <w:r>
        <w:rPr>
          <w:sz w:val="20"/>
          <w:szCs w:val="20"/>
        </w:rPr>
        <w:t xml:space="preserve">Team members: </w:t>
      </w:r>
      <w:r w:rsidR="00C270B0">
        <w:rPr>
          <w:b/>
          <w:bCs/>
          <w:sz w:val="28"/>
          <w:szCs w:val="28"/>
        </w:rPr>
        <w:t>1</w:t>
      </w:r>
      <w:r w:rsidR="00FA1F3B">
        <w:rPr>
          <w:b/>
          <w:bCs/>
          <w:sz w:val="28"/>
          <w:szCs w:val="28"/>
        </w:rPr>
        <w:t>30</w:t>
      </w:r>
    </w:p>
    <w:p w14:paraId="0FEB832C" w14:textId="02927B62" w:rsidR="00AF6B0A" w:rsidRPr="001A3253" w:rsidRDefault="00AF6B0A" w:rsidP="00502E7A">
      <w:pPr>
        <w:pStyle w:val="COVID-19-bodycopy"/>
        <w:rPr>
          <w:sz w:val="20"/>
          <w:szCs w:val="20"/>
        </w:rPr>
      </w:pPr>
    </w:p>
    <w:sectPr w:rsidR="00AF6B0A" w:rsidRPr="001A3253" w:rsidSect="00B652F5">
      <w:pgSz w:w="20160" w:h="12240" w:orient="landscape" w:code="5"/>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A3D24" w14:textId="77777777" w:rsidR="00742013" w:rsidRDefault="00742013" w:rsidP="00120B73">
      <w:r>
        <w:separator/>
      </w:r>
    </w:p>
  </w:endnote>
  <w:endnote w:type="continuationSeparator" w:id="0">
    <w:p w14:paraId="5F0D920C" w14:textId="77777777" w:rsidR="00742013" w:rsidRDefault="00742013"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D3E2A" w14:textId="156242C2" w:rsidR="00120B73" w:rsidRDefault="00120B73" w:rsidP="00B652F5">
    <w:pPr>
      <w:pStyle w:val="Footer"/>
      <w:ind w:left="-1080"/>
      <w:jc w:val="center"/>
    </w:pPr>
    <w:r>
      <w:rPr>
        <w:noProof/>
      </w:rPr>
      <w:drawing>
        <wp:inline distT="0" distB="0" distL="0" distR="0" wp14:anchorId="75A7C5A5" wp14:editId="6B6C5730">
          <wp:extent cx="731520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1F54B" w14:textId="77777777" w:rsidR="00742013" w:rsidRDefault="00742013" w:rsidP="00120B73">
      <w:r>
        <w:separator/>
      </w:r>
    </w:p>
  </w:footnote>
  <w:footnote w:type="continuationSeparator" w:id="0">
    <w:p w14:paraId="1D131A10" w14:textId="77777777" w:rsidR="00742013" w:rsidRDefault="00742013"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C1A35" w14:textId="64D1BBC5" w:rsidR="00120B73" w:rsidRDefault="00120B73" w:rsidP="00B652F5">
    <w:pPr>
      <w:pStyle w:val="Header"/>
      <w:ind w:left="-1080"/>
      <w:jc w:val="center"/>
    </w:pPr>
    <w:r>
      <w:rPr>
        <w:noProof/>
      </w:rPr>
      <w:drawing>
        <wp:inline distT="0" distB="0" distL="0" distR="0" wp14:anchorId="5D1D71D8" wp14:editId="04086DA1">
          <wp:extent cx="73152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67414"/>
    <w:multiLevelType w:val="hybridMultilevel"/>
    <w:tmpl w:val="D2A0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4162DD"/>
    <w:multiLevelType w:val="hybridMultilevel"/>
    <w:tmpl w:val="28605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92D361B"/>
    <w:multiLevelType w:val="hybridMultilevel"/>
    <w:tmpl w:val="CDFC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30362A8"/>
    <w:multiLevelType w:val="hybridMultilevel"/>
    <w:tmpl w:val="0B34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551922"/>
    <w:multiLevelType w:val="hybridMultilevel"/>
    <w:tmpl w:val="B6543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D2B66AC"/>
    <w:multiLevelType w:val="hybridMultilevel"/>
    <w:tmpl w:val="68A284B8"/>
    <w:lvl w:ilvl="0" w:tplc="550C3FAE">
      <w:start w:val="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7AD035A"/>
    <w:multiLevelType w:val="hybridMultilevel"/>
    <w:tmpl w:val="72AA3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2"/>
  </w:num>
  <w:num w:numId="6">
    <w:abstractNumId w:val="8"/>
  </w:num>
  <w:num w:numId="7">
    <w:abstractNumId w:val="1"/>
  </w:num>
  <w:num w:numId="8">
    <w:abstractNumId w:val="5"/>
  </w:num>
  <w:num w:numId="9">
    <w:abstractNumId w:val="9"/>
  </w:num>
  <w:num w:numId="10">
    <w:abstractNumId w:val="11"/>
  </w:num>
  <w:num w:numId="11">
    <w:abstractNumId w:val="1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6063"/>
    <w:rsid w:val="00020F13"/>
    <w:rsid w:val="000265B9"/>
    <w:rsid w:val="00050A64"/>
    <w:rsid w:val="00055080"/>
    <w:rsid w:val="00060A4C"/>
    <w:rsid w:val="00074126"/>
    <w:rsid w:val="00092AA4"/>
    <w:rsid w:val="000A1DFB"/>
    <w:rsid w:val="000B6618"/>
    <w:rsid w:val="000C447E"/>
    <w:rsid w:val="000C4EC9"/>
    <w:rsid w:val="000D0993"/>
    <w:rsid w:val="000D6C4F"/>
    <w:rsid w:val="000E0603"/>
    <w:rsid w:val="000E2BC0"/>
    <w:rsid w:val="00110C0C"/>
    <w:rsid w:val="00113314"/>
    <w:rsid w:val="00120B73"/>
    <w:rsid w:val="00123DD7"/>
    <w:rsid w:val="00136A5A"/>
    <w:rsid w:val="001514C8"/>
    <w:rsid w:val="00156172"/>
    <w:rsid w:val="00162762"/>
    <w:rsid w:val="00170467"/>
    <w:rsid w:val="00171475"/>
    <w:rsid w:val="00186F8A"/>
    <w:rsid w:val="001A27BF"/>
    <w:rsid w:val="001A3253"/>
    <w:rsid w:val="001A41B1"/>
    <w:rsid w:val="001C188D"/>
    <w:rsid w:val="001F54D3"/>
    <w:rsid w:val="00205017"/>
    <w:rsid w:val="00213769"/>
    <w:rsid w:val="00221287"/>
    <w:rsid w:val="00224830"/>
    <w:rsid w:val="002359CD"/>
    <w:rsid w:val="00247424"/>
    <w:rsid w:val="00254482"/>
    <w:rsid w:val="00265F25"/>
    <w:rsid w:val="0027129D"/>
    <w:rsid w:val="00273527"/>
    <w:rsid w:val="00280DED"/>
    <w:rsid w:val="00282A32"/>
    <w:rsid w:val="002B4B43"/>
    <w:rsid w:val="002C1DDC"/>
    <w:rsid w:val="002E0C90"/>
    <w:rsid w:val="002E2ED5"/>
    <w:rsid w:val="002F30ED"/>
    <w:rsid w:val="002F3366"/>
    <w:rsid w:val="0030534F"/>
    <w:rsid w:val="00307165"/>
    <w:rsid w:val="003261FA"/>
    <w:rsid w:val="00330A62"/>
    <w:rsid w:val="00331CF5"/>
    <w:rsid w:val="0033493D"/>
    <w:rsid w:val="00337501"/>
    <w:rsid w:val="00342EC3"/>
    <w:rsid w:val="00353E57"/>
    <w:rsid w:val="00354D22"/>
    <w:rsid w:val="0035722E"/>
    <w:rsid w:val="00360261"/>
    <w:rsid w:val="00370929"/>
    <w:rsid w:val="00376736"/>
    <w:rsid w:val="003835B8"/>
    <w:rsid w:val="00386585"/>
    <w:rsid w:val="00392E42"/>
    <w:rsid w:val="003934F0"/>
    <w:rsid w:val="003B30D1"/>
    <w:rsid w:val="003C3FE4"/>
    <w:rsid w:val="003F509C"/>
    <w:rsid w:val="003F59F6"/>
    <w:rsid w:val="003F7B57"/>
    <w:rsid w:val="00402C00"/>
    <w:rsid w:val="004161BB"/>
    <w:rsid w:val="00430E7C"/>
    <w:rsid w:val="0044331B"/>
    <w:rsid w:val="004570FA"/>
    <w:rsid w:val="00472517"/>
    <w:rsid w:val="004814F5"/>
    <w:rsid w:val="00487E3C"/>
    <w:rsid w:val="004A2F6F"/>
    <w:rsid w:val="004A5D3A"/>
    <w:rsid w:val="004B6330"/>
    <w:rsid w:val="004D7F87"/>
    <w:rsid w:val="004F298D"/>
    <w:rsid w:val="00502E7A"/>
    <w:rsid w:val="00516565"/>
    <w:rsid w:val="0052626B"/>
    <w:rsid w:val="00537756"/>
    <w:rsid w:val="00550C1F"/>
    <w:rsid w:val="00570F3B"/>
    <w:rsid w:val="00575170"/>
    <w:rsid w:val="00594563"/>
    <w:rsid w:val="0059721E"/>
    <w:rsid w:val="005B36C0"/>
    <w:rsid w:val="005C09EE"/>
    <w:rsid w:val="005D0DB5"/>
    <w:rsid w:val="005D1BF5"/>
    <w:rsid w:val="005D23A1"/>
    <w:rsid w:val="005D3A71"/>
    <w:rsid w:val="005D6921"/>
    <w:rsid w:val="005E33D2"/>
    <w:rsid w:val="005E503E"/>
    <w:rsid w:val="005F0BF6"/>
    <w:rsid w:val="005F213C"/>
    <w:rsid w:val="005F26C1"/>
    <w:rsid w:val="005F5924"/>
    <w:rsid w:val="00604241"/>
    <w:rsid w:val="00610FCB"/>
    <w:rsid w:val="00612F72"/>
    <w:rsid w:val="006159E5"/>
    <w:rsid w:val="00615A97"/>
    <w:rsid w:val="00615C90"/>
    <w:rsid w:val="00624782"/>
    <w:rsid w:val="006563F4"/>
    <w:rsid w:val="00660B33"/>
    <w:rsid w:val="0067548D"/>
    <w:rsid w:val="00677BBE"/>
    <w:rsid w:val="0068143B"/>
    <w:rsid w:val="00684716"/>
    <w:rsid w:val="00686D6C"/>
    <w:rsid w:val="00693755"/>
    <w:rsid w:val="00694371"/>
    <w:rsid w:val="0069458A"/>
    <w:rsid w:val="006A0191"/>
    <w:rsid w:val="006A4CE9"/>
    <w:rsid w:val="006A7002"/>
    <w:rsid w:val="006B4E1E"/>
    <w:rsid w:val="006B6D63"/>
    <w:rsid w:val="006D29B7"/>
    <w:rsid w:val="006F0600"/>
    <w:rsid w:val="006F2FA9"/>
    <w:rsid w:val="006F6205"/>
    <w:rsid w:val="006F6D04"/>
    <w:rsid w:val="00700A92"/>
    <w:rsid w:val="0070266E"/>
    <w:rsid w:val="00711CEF"/>
    <w:rsid w:val="0071648E"/>
    <w:rsid w:val="00730256"/>
    <w:rsid w:val="00741463"/>
    <w:rsid w:val="00742013"/>
    <w:rsid w:val="00744A05"/>
    <w:rsid w:val="0074517F"/>
    <w:rsid w:val="00751F76"/>
    <w:rsid w:val="007603FC"/>
    <w:rsid w:val="00762296"/>
    <w:rsid w:val="00767E79"/>
    <w:rsid w:val="00774CFF"/>
    <w:rsid w:val="00781DB1"/>
    <w:rsid w:val="00792675"/>
    <w:rsid w:val="0079559E"/>
    <w:rsid w:val="007C1CC7"/>
    <w:rsid w:val="007D24F3"/>
    <w:rsid w:val="007E0626"/>
    <w:rsid w:val="007E3C26"/>
    <w:rsid w:val="007E7E3C"/>
    <w:rsid w:val="00816356"/>
    <w:rsid w:val="00826F08"/>
    <w:rsid w:val="00832A25"/>
    <w:rsid w:val="0084020A"/>
    <w:rsid w:val="00870005"/>
    <w:rsid w:val="00873352"/>
    <w:rsid w:val="00876CC1"/>
    <w:rsid w:val="00880171"/>
    <w:rsid w:val="008813C1"/>
    <w:rsid w:val="00882E7A"/>
    <w:rsid w:val="00885F65"/>
    <w:rsid w:val="00891E4E"/>
    <w:rsid w:val="008A4EB5"/>
    <w:rsid w:val="008A6937"/>
    <w:rsid w:val="008A6B15"/>
    <w:rsid w:val="008A7E4F"/>
    <w:rsid w:val="008B465E"/>
    <w:rsid w:val="008D02E9"/>
    <w:rsid w:val="008D589B"/>
    <w:rsid w:val="008E3107"/>
    <w:rsid w:val="008F2E37"/>
    <w:rsid w:val="00902136"/>
    <w:rsid w:val="00906FDE"/>
    <w:rsid w:val="00915CF6"/>
    <w:rsid w:val="00922E02"/>
    <w:rsid w:val="00922FA8"/>
    <w:rsid w:val="009358F7"/>
    <w:rsid w:val="00942970"/>
    <w:rsid w:val="00955458"/>
    <w:rsid w:val="00971A15"/>
    <w:rsid w:val="00983C02"/>
    <w:rsid w:val="009C22BD"/>
    <w:rsid w:val="009C55F8"/>
    <w:rsid w:val="009D38A4"/>
    <w:rsid w:val="009D6897"/>
    <w:rsid w:val="009F4DE2"/>
    <w:rsid w:val="009F7E4C"/>
    <w:rsid w:val="00A0389D"/>
    <w:rsid w:val="00A10419"/>
    <w:rsid w:val="00A11F2C"/>
    <w:rsid w:val="00A140E8"/>
    <w:rsid w:val="00A52C03"/>
    <w:rsid w:val="00A55F67"/>
    <w:rsid w:val="00A611D0"/>
    <w:rsid w:val="00A665DE"/>
    <w:rsid w:val="00A7076B"/>
    <w:rsid w:val="00A70985"/>
    <w:rsid w:val="00A9343D"/>
    <w:rsid w:val="00A940F6"/>
    <w:rsid w:val="00A95157"/>
    <w:rsid w:val="00A978D0"/>
    <w:rsid w:val="00AA35AE"/>
    <w:rsid w:val="00AB538B"/>
    <w:rsid w:val="00AC52F3"/>
    <w:rsid w:val="00AD75F6"/>
    <w:rsid w:val="00AE1A4F"/>
    <w:rsid w:val="00AF0BF7"/>
    <w:rsid w:val="00AF1C57"/>
    <w:rsid w:val="00AF6B0A"/>
    <w:rsid w:val="00B3580A"/>
    <w:rsid w:val="00B41B24"/>
    <w:rsid w:val="00B540E7"/>
    <w:rsid w:val="00B550D6"/>
    <w:rsid w:val="00B639D0"/>
    <w:rsid w:val="00B64BCB"/>
    <w:rsid w:val="00B652F5"/>
    <w:rsid w:val="00B725B8"/>
    <w:rsid w:val="00B81868"/>
    <w:rsid w:val="00B92CB1"/>
    <w:rsid w:val="00BA79D0"/>
    <w:rsid w:val="00BB4121"/>
    <w:rsid w:val="00BD07C7"/>
    <w:rsid w:val="00BD1D60"/>
    <w:rsid w:val="00BD380C"/>
    <w:rsid w:val="00BE4FC5"/>
    <w:rsid w:val="00BE5EE7"/>
    <w:rsid w:val="00BF253A"/>
    <w:rsid w:val="00BF71D6"/>
    <w:rsid w:val="00BF77C5"/>
    <w:rsid w:val="00C12103"/>
    <w:rsid w:val="00C225D5"/>
    <w:rsid w:val="00C270B0"/>
    <w:rsid w:val="00C326FB"/>
    <w:rsid w:val="00C51775"/>
    <w:rsid w:val="00C61C2E"/>
    <w:rsid w:val="00C72662"/>
    <w:rsid w:val="00C9064E"/>
    <w:rsid w:val="00C91AFF"/>
    <w:rsid w:val="00C942D8"/>
    <w:rsid w:val="00C94350"/>
    <w:rsid w:val="00CC5314"/>
    <w:rsid w:val="00CC7347"/>
    <w:rsid w:val="00CE2461"/>
    <w:rsid w:val="00CF0169"/>
    <w:rsid w:val="00CF3A62"/>
    <w:rsid w:val="00D005AF"/>
    <w:rsid w:val="00D14468"/>
    <w:rsid w:val="00D17CFE"/>
    <w:rsid w:val="00D33FF9"/>
    <w:rsid w:val="00D37A59"/>
    <w:rsid w:val="00D445D8"/>
    <w:rsid w:val="00D479F4"/>
    <w:rsid w:val="00D5106B"/>
    <w:rsid w:val="00D515D3"/>
    <w:rsid w:val="00D614C2"/>
    <w:rsid w:val="00D6423D"/>
    <w:rsid w:val="00D66062"/>
    <w:rsid w:val="00D72620"/>
    <w:rsid w:val="00D77C5C"/>
    <w:rsid w:val="00D92706"/>
    <w:rsid w:val="00D95F48"/>
    <w:rsid w:val="00D968DF"/>
    <w:rsid w:val="00DA5F96"/>
    <w:rsid w:val="00DB124B"/>
    <w:rsid w:val="00DF61AB"/>
    <w:rsid w:val="00E01FAF"/>
    <w:rsid w:val="00E1318B"/>
    <w:rsid w:val="00E15113"/>
    <w:rsid w:val="00E33B35"/>
    <w:rsid w:val="00E45207"/>
    <w:rsid w:val="00E63F4F"/>
    <w:rsid w:val="00E66FFF"/>
    <w:rsid w:val="00E758FC"/>
    <w:rsid w:val="00E82C9B"/>
    <w:rsid w:val="00E93C1F"/>
    <w:rsid w:val="00E94655"/>
    <w:rsid w:val="00EA7D1E"/>
    <w:rsid w:val="00EC725F"/>
    <w:rsid w:val="00ED4169"/>
    <w:rsid w:val="00ED7699"/>
    <w:rsid w:val="00F12E24"/>
    <w:rsid w:val="00F274F3"/>
    <w:rsid w:val="00F41415"/>
    <w:rsid w:val="00F41842"/>
    <w:rsid w:val="00F44CFC"/>
    <w:rsid w:val="00F62C76"/>
    <w:rsid w:val="00F65F8C"/>
    <w:rsid w:val="00F73838"/>
    <w:rsid w:val="00F7510E"/>
    <w:rsid w:val="00F75251"/>
    <w:rsid w:val="00F86985"/>
    <w:rsid w:val="00F95A07"/>
    <w:rsid w:val="00FA1F3B"/>
    <w:rsid w:val="00FA4684"/>
    <w:rsid w:val="00FA5F3F"/>
    <w:rsid w:val="00FB006F"/>
    <w:rsid w:val="00FC7CB1"/>
    <w:rsid w:val="00FE56AE"/>
    <w:rsid w:val="00FF6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character" w:styleId="Strong">
    <w:name w:val="Strong"/>
    <w:basedOn w:val="DefaultParagraphFont"/>
    <w:uiPriority w:val="22"/>
    <w:qFormat/>
    <w:rsid w:val="008A6B15"/>
    <w:rPr>
      <w:b/>
      <w:bCs/>
    </w:rPr>
  </w:style>
  <w:style w:type="paragraph" w:styleId="NoSpacing">
    <w:name w:val="No Spacing"/>
    <w:uiPriority w:val="1"/>
    <w:qFormat/>
    <w:rsid w:val="00B3580A"/>
    <w:pPr>
      <w:spacing w:after="0" w:line="240" w:lineRule="auto"/>
    </w:pPr>
  </w:style>
  <w:style w:type="paragraph" w:styleId="NormalWeb">
    <w:name w:val="Normal (Web)"/>
    <w:basedOn w:val="Normal"/>
    <w:uiPriority w:val="99"/>
    <w:semiHidden/>
    <w:unhideWhenUsed/>
    <w:rsid w:val="00213769"/>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1C18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1730958216">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 w:id="20319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2075014FA7B3549A125763EA5FFBCF8" ma:contentTypeVersion="13" ma:contentTypeDescription="Create a new document." ma:contentTypeScope="" ma:versionID="a81e2553cbc489d2676034deaebecf6b">
  <xsd:schema xmlns:xsd="http://www.w3.org/2001/XMLSchema" xmlns:xs="http://www.w3.org/2001/XMLSchema" xmlns:p="http://schemas.microsoft.com/office/2006/metadata/properties" xmlns:ns3="94f7cc45-c4b6-485e-91b9-268f2e8d91bd" xmlns:ns4="7c8b73b7-94a7-4d6d-86e9-2244b2c7e785" targetNamespace="http://schemas.microsoft.com/office/2006/metadata/properties" ma:root="true" ma:fieldsID="a887066f0018aff5d7cd41ca2821421f" ns3:_="" ns4:_="">
    <xsd:import namespace="94f7cc45-c4b6-485e-91b9-268f2e8d91bd"/>
    <xsd:import namespace="7c8b73b7-94a7-4d6d-86e9-2244b2c7e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cc45-c4b6-485e-91b9-268f2e8d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b73b7-94a7-4d6d-86e9-2244b2c7e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7EB1AB-ECFF-4394-9880-0E5ACF469839}">
  <ds:schemaRefs>
    <ds:schemaRef ds:uri="http://schemas.openxmlformats.org/officeDocument/2006/bibliography"/>
  </ds:schemaRefs>
</ds:datastoreItem>
</file>

<file path=customXml/itemProps2.xml><?xml version="1.0" encoding="utf-8"?>
<ds:datastoreItem xmlns:ds="http://schemas.openxmlformats.org/officeDocument/2006/customXml" ds:itemID="{79D221EE-73AB-49FC-A553-EED057800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cc45-c4b6-485e-91b9-268f2e8d91bd"/>
    <ds:schemaRef ds:uri="7c8b73b7-94a7-4d6d-86e9-2244b2c7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53B515-63B9-4904-8E82-007126AF1E8A}">
  <ds:schemaRefs>
    <ds:schemaRef ds:uri="http://schemas.microsoft.com/sharepoint/v3/contenttype/forms"/>
  </ds:schemaRefs>
</ds:datastoreItem>
</file>

<file path=customXml/itemProps4.xml><?xml version="1.0" encoding="utf-8"?>
<ds:datastoreItem xmlns:ds="http://schemas.openxmlformats.org/officeDocument/2006/customXml" ds:itemID="{1B5B67E9-FA60-48EF-BF4D-E51E7DF0E5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Partington</dc:creator>
  <cp:keywords/>
  <dc:description/>
  <cp:lastModifiedBy>Kristian Partington</cp:lastModifiedBy>
  <cp:revision>2</cp:revision>
  <dcterms:created xsi:type="dcterms:W3CDTF">2020-07-01T15:52:00Z</dcterms:created>
  <dcterms:modified xsi:type="dcterms:W3CDTF">2020-07-01T15:52:00Z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0x01010062075014FA7B3549A125763EA5FFBCF8</vt:lpwstr>
  </property>
</Properties>
</file>