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5866" w14:textId="77777777" w:rsidR="00E92891" w:rsidRDefault="00E92891" w:rsidP="00C326FB">
      <w:pPr>
        <w:pStyle w:val="NoSpacing"/>
        <w:rPr>
          <w:b/>
          <w:bCs/>
          <w:sz w:val="48"/>
          <w:szCs w:val="48"/>
        </w:rPr>
      </w:pPr>
      <w:bookmarkStart w:id="0" w:name="_Hlk37082534"/>
    </w:p>
    <w:p w14:paraId="5474C0B4" w14:textId="77777777" w:rsidR="007F1731" w:rsidRDefault="007F1731" w:rsidP="00C326FB">
      <w:pPr>
        <w:pStyle w:val="NoSpacing"/>
        <w:rPr>
          <w:b/>
          <w:bCs/>
          <w:sz w:val="48"/>
          <w:szCs w:val="48"/>
        </w:rPr>
      </w:pPr>
    </w:p>
    <w:p w14:paraId="50A55B01" w14:textId="5A68CD47" w:rsidR="00C326FB" w:rsidRPr="00C326FB" w:rsidRDefault="00CB2858" w:rsidP="00C326FB">
      <w:pPr>
        <w:pStyle w:val="NoSpacing"/>
        <w:rPr>
          <w:b/>
          <w:bCs/>
          <w:sz w:val="48"/>
          <w:szCs w:val="48"/>
        </w:rPr>
      </w:pPr>
      <w:r>
        <w:rPr>
          <w:b/>
          <w:bCs/>
          <w:sz w:val="48"/>
          <w:szCs w:val="48"/>
        </w:rPr>
        <w:t>Thursday</w:t>
      </w:r>
      <w:r w:rsidR="005043F1">
        <w:rPr>
          <w:b/>
          <w:bCs/>
          <w:sz w:val="48"/>
          <w:szCs w:val="48"/>
        </w:rPr>
        <w:t>,</w:t>
      </w:r>
      <w:r w:rsidR="00C326FB" w:rsidRPr="00C326FB">
        <w:rPr>
          <w:b/>
          <w:bCs/>
          <w:sz w:val="48"/>
          <w:szCs w:val="48"/>
        </w:rPr>
        <w:t xml:space="preserve"> </w:t>
      </w:r>
      <w:r w:rsidR="008C1DF8">
        <w:rPr>
          <w:b/>
          <w:bCs/>
          <w:sz w:val="48"/>
          <w:szCs w:val="48"/>
        </w:rPr>
        <w:t xml:space="preserve">October </w:t>
      </w:r>
      <w:r>
        <w:rPr>
          <w:b/>
          <w:bCs/>
          <w:sz w:val="48"/>
          <w:szCs w:val="48"/>
        </w:rPr>
        <w:t>7</w:t>
      </w:r>
      <w:r w:rsidR="004C50BB">
        <w:rPr>
          <w:b/>
          <w:bCs/>
          <w:sz w:val="48"/>
          <w:szCs w:val="48"/>
        </w:rPr>
        <w:t xml:space="preserve"> </w:t>
      </w:r>
      <w:r w:rsidR="0025584F">
        <w:rPr>
          <w:b/>
          <w:bCs/>
          <w:sz w:val="48"/>
          <w:szCs w:val="48"/>
        </w:rPr>
        <w:t>-</w:t>
      </w:r>
      <w:r w:rsidR="00502E7A">
        <w:rPr>
          <w:b/>
          <w:bCs/>
          <w:sz w:val="48"/>
          <w:szCs w:val="48"/>
        </w:rPr>
        <w:t xml:space="preserve"> </w:t>
      </w:r>
      <w:r w:rsidR="00715C86">
        <w:rPr>
          <w:b/>
          <w:bCs/>
          <w:sz w:val="48"/>
          <w:szCs w:val="48"/>
        </w:rPr>
        <w:t>3</w:t>
      </w:r>
      <w:r w:rsidR="00502E7A">
        <w:rPr>
          <w:b/>
          <w:bCs/>
          <w:sz w:val="48"/>
          <w:szCs w:val="48"/>
        </w:rPr>
        <w:t>:</w:t>
      </w:r>
      <w:r w:rsidR="00B33746">
        <w:rPr>
          <w:b/>
          <w:bCs/>
          <w:sz w:val="48"/>
          <w:szCs w:val="48"/>
        </w:rPr>
        <w:t>0</w:t>
      </w:r>
      <w:r w:rsidR="00502E7A">
        <w:rPr>
          <w:b/>
          <w:bCs/>
          <w:sz w:val="48"/>
          <w:szCs w:val="48"/>
        </w:rPr>
        <w:t>0 p.m.</w:t>
      </w:r>
    </w:p>
    <w:p w14:paraId="72A11797" w14:textId="59F59452" w:rsidR="00C326FB" w:rsidRPr="0042591D" w:rsidRDefault="00C326FB" w:rsidP="00C326FB">
      <w:pPr>
        <w:pStyle w:val="NoSpacing"/>
        <w:rPr>
          <w:sz w:val="44"/>
          <w:szCs w:val="44"/>
        </w:rPr>
      </w:pPr>
      <w:r w:rsidRPr="00C326FB">
        <w:rPr>
          <w:sz w:val="44"/>
          <w:szCs w:val="44"/>
        </w:rPr>
        <w:t>Organizational Update</w:t>
      </w:r>
    </w:p>
    <w:p w14:paraId="29EFA32A" w14:textId="39E2B2DF" w:rsidR="007F1731" w:rsidRDefault="007F1731" w:rsidP="0042591D">
      <w:pPr>
        <w:pStyle w:val="COVID-19-bodycopy"/>
        <w:rPr>
          <w:bdr w:val="none" w:sz="0" w:space="0" w:color="auto" w:frame="1"/>
        </w:rPr>
      </w:pPr>
      <w:bookmarkStart w:id="1" w:name="_Hlk83028770"/>
    </w:p>
    <w:p w14:paraId="5248C092" w14:textId="29F16FD9" w:rsidR="00CB2858" w:rsidRPr="00CB2858" w:rsidRDefault="00715C86" w:rsidP="00CB2858">
      <w:pPr>
        <w:pStyle w:val="COVID-19-bodycopy"/>
      </w:pPr>
      <w:r w:rsidRPr="00872831">
        <w:t>Good afternoon</w:t>
      </w:r>
      <w:r>
        <w:t>,</w:t>
      </w:r>
      <w:r w:rsidRPr="00872831">
        <w:t xml:space="preserve"> </w:t>
      </w:r>
      <w:bookmarkEnd w:id="1"/>
    </w:p>
    <w:p w14:paraId="3226BA4E" w14:textId="7EF578E1" w:rsidR="00CB2858" w:rsidRDefault="00CB2858" w:rsidP="00CB2858">
      <w:pPr>
        <w:pStyle w:val="COVID-19-bodycopy"/>
      </w:pPr>
      <w:r>
        <w:t xml:space="preserve">As we look ahead to our second Thanksgiving weekend under the veil of COVID-19, we take time to consider all we are grateful for. In terms of active COVID-19 cases in our Villages, there is only one and, thankfully, this resident from The Village at St. Clair remains symptom-free and the date for resolution is imminent. On Oct. 5, the residents in the affected neighbourhood were tested again and all results returned negative. </w:t>
      </w:r>
    </w:p>
    <w:p w14:paraId="52429DE7" w14:textId="0AC33C85" w:rsidR="00CB2858" w:rsidRDefault="00CB2858" w:rsidP="00CB2858">
      <w:pPr>
        <w:pStyle w:val="COVID-19-bodycopy"/>
      </w:pPr>
      <w:r>
        <w:t xml:space="preserve">All other Villages remain stable and, as we look to COVID numbers in long-term care as whole, we are grateful that the high rates of vaccination are protecting residents, team members, volunteers and visitors. According to the Ontario Long-Term Care Association, there are currently 14 homes with active cases in “outbreak.” Compared to this time last year as a third wave was beginning to wash upon us, these numbers and the low rates of serious illness thanks to vaccines are reasons for gratitude. As for vaccinations, across all 19 Villages, nearly 80 percent of residents have received a third dose booster, offering more protection. As more become eligible, our teams will continue to work with their respective Public Health Units to be sure that number increases. </w:t>
      </w:r>
    </w:p>
    <w:p w14:paraId="6F0BDB5A" w14:textId="2A2B4348" w:rsidR="00CB2858" w:rsidRDefault="00CB2858" w:rsidP="00CB2858">
      <w:pPr>
        <w:pStyle w:val="COVID-19-bodycopy"/>
      </w:pPr>
      <w:r>
        <w:t xml:space="preserve">Our last mention of gratitude is for the people who make up our community: the residents who inspire us with their wisdom and resilience; their extended families and loved ones, of whom the majority offer overwhelming support and encouragement during ongoing difficult times; and the team members who have committed to give of themselves to others and offer support and kindness to those we serve. If we reflect back through 2021 and 2020, it would be easy to sink into darkness, for there was no shortage of grief and hardship, but we can also find light in gratitude. This year, as loved ones safely gather, we wish our community nothing but the light of gratitude. </w:t>
      </w:r>
    </w:p>
    <w:p w14:paraId="34EAFFC3" w14:textId="77777777" w:rsidR="00CB2858" w:rsidRDefault="00CB2858" w:rsidP="00CB2858">
      <w:pPr>
        <w:pStyle w:val="COVID-19-bodycopy"/>
      </w:pPr>
      <w:r>
        <w:t>Thank you</w:t>
      </w:r>
    </w:p>
    <w:p w14:paraId="2DCC4419" w14:textId="408B616A" w:rsidR="00B33746" w:rsidRDefault="00B33746" w:rsidP="00C326FB">
      <w:pPr>
        <w:pStyle w:val="NoSpacing"/>
        <w:rPr>
          <w:sz w:val="24"/>
          <w:szCs w:val="24"/>
        </w:rPr>
      </w:pPr>
    </w:p>
    <w:p w14:paraId="3E24F886" w14:textId="77777777" w:rsidR="00B33746" w:rsidRDefault="00B33746" w:rsidP="00C326FB">
      <w:pPr>
        <w:pStyle w:val="NoSpacing"/>
        <w:rPr>
          <w:sz w:val="24"/>
          <w:szCs w:val="24"/>
        </w:rPr>
      </w:pPr>
    </w:p>
    <w:bookmarkEnd w:id="0"/>
    <w:p w14:paraId="0FEB832C" w14:textId="626B7E45" w:rsidR="00AF6B0A" w:rsidRDefault="007F71BA" w:rsidP="00842792">
      <w:pPr>
        <w:pStyle w:val="COVID-19-bodycopy"/>
        <w:rPr>
          <w:b/>
          <w:bCs/>
          <w:sz w:val="22"/>
          <w:szCs w:val="22"/>
        </w:rPr>
      </w:pPr>
      <w:r>
        <w:rPr>
          <w:b/>
          <w:bCs/>
          <w:sz w:val="22"/>
          <w:szCs w:val="22"/>
        </w:rPr>
        <w:t>Villages with Outbreak Status</w:t>
      </w:r>
    </w:p>
    <w:p w14:paraId="50D801B2" w14:textId="7EBA5689" w:rsidR="00E92891" w:rsidRPr="00842792" w:rsidRDefault="00CB2858" w:rsidP="00842792">
      <w:pPr>
        <w:pStyle w:val="COVID-19-bodycopy"/>
        <w:rPr>
          <w:b/>
          <w:bCs/>
          <w:sz w:val="22"/>
          <w:szCs w:val="22"/>
        </w:rPr>
      </w:pPr>
      <w:r>
        <w:rPr>
          <w:noProof/>
        </w:rPr>
        <w:drawing>
          <wp:inline distT="0" distB="0" distL="0" distR="0" wp14:anchorId="4D96BC61" wp14:editId="33104697">
            <wp:extent cx="59436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sectPr w:rsidR="00E92891" w:rsidRPr="00842792" w:rsidSect="000C27FE">
      <w:headerReference w:type="default" r:id="rId13"/>
      <w:footerReference w:type="default" r:id="rId14"/>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A88E" w14:textId="77777777" w:rsidR="005C4EC0" w:rsidRDefault="005C4EC0" w:rsidP="00120B73">
      <w:r>
        <w:separator/>
      </w:r>
    </w:p>
  </w:endnote>
  <w:endnote w:type="continuationSeparator" w:id="0">
    <w:p w14:paraId="4A71A072" w14:textId="77777777" w:rsidR="005C4EC0" w:rsidRDefault="005C4EC0"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2E04" w14:textId="77777777" w:rsidR="005C4EC0" w:rsidRDefault="005C4EC0" w:rsidP="00120B73">
      <w:r>
        <w:separator/>
      </w:r>
    </w:p>
  </w:footnote>
  <w:footnote w:type="continuationSeparator" w:id="0">
    <w:p w14:paraId="5A52EFC7" w14:textId="77777777" w:rsidR="005C4EC0" w:rsidRDefault="005C4EC0"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5080"/>
    <w:rsid w:val="0006008E"/>
    <w:rsid w:val="00060A4C"/>
    <w:rsid w:val="00062F70"/>
    <w:rsid w:val="000733BF"/>
    <w:rsid w:val="0007379B"/>
    <w:rsid w:val="00074065"/>
    <w:rsid w:val="00074126"/>
    <w:rsid w:val="00092AA4"/>
    <w:rsid w:val="00094364"/>
    <w:rsid w:val="000A1DFB"/>
    <w:rsid w:val="000A23FF"/>
    <w:rsid w:val="000B3494"/>
    <w:rsid w:val="000B6618"/>
    <w:rsid w:val="000C0323"/>
    <w:rsid w:val="000C27FE"/>
    <w:rsid w:val="000C447E"/>
    <w:rsid w:val="000C4EC9"/>
    <w:rsid w:val="000D07DD"/>
    <w:rsid w:val="000D0993"/>
    <w:rsid w:val="000D1483"/>
    <w:rsid w:val="000D3653"/>
    <w:rsid w:val="000D6C4F"/>
    <w:rsid w:val="000E0603"/>
    <w:rsid w:val="000E2BC0"/>
    <w:rsid w:val="00102DE1"/>
    <w:rsid w:val="00110C0C"/>
    <w:rsid w:val="00113314"/>
    <w:rsid w:val="00120B73"/>
    <w:rsid w:val="0012184A"/>
    <w:rsid w:val="00122327"/>
    <w:rsid w:val="00123DD7"/>
    <w:rsid w:val="001277DF"/>
    <w:rsid w:val="001304F8"/>
    <w:rsid w:val="00134F43"/>
    <w:rsid w:val="00136A5A"/>
    <w:rsid w:val="00147342"/>
    <w:rsid w:val="001514C8"/>
    <w:rsid w:val="00156172"/>
    <w:rsid w:val="001563C5"/>
    <w:rsid w:val="00162762"/>
    <w:rsid w:val="0016316F"/>
    <w:rsid w:val="00170467"/>
    <w:rsid w:val="00171475"/>
    <w:rsid w:val="001742B2"/>
    <w:rsid w:val="001811A7"/>
    <w:rsid w:val="00183560"/>
    <w:rsid w:val="00186F8A"/>
    <w:rsid w:val="001A27BF"/>
    <w:rsid w:val="001A3253"/>
    <w:rsid w:val="001A41B1"/>
    <w:rsid w:val="001B156D"/>
    <w:rsid w:val="001B4B9F"/>
    <w:rsid w:val="001C188D"/>
    <w:rsid w:val="001D34DB"/>
    <w:rsid w:val="001D56ED"/>
    <w:rsid w:val="001E542D"/>
    <w:rsid w:val="001E782C"/>
    <w:rsid w:val="001F3177"/>
    <w:rsid w:val="001F54D3"/>
    <w:rsid w:val="00201755"/>
    <w:rsid w:val="00202BFF"/>
    <w:rsid w:val="002044B5"/>
    <w:rsid w:val="00205017"/>
    <w:rsid w:val="00210E8E"/>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F25"/>
    <w:rsid w:val="00267DBD"/>
    <w:rsid w:val="0027129D"/>
    <w:rsid w:val="00273527"/>
    <w:rsid w:val="0027410A"/>
    <w:rsid w:val="00280DED"/>
    <w:rsid w:val="00282A32"/>
    <w:rsid w:val="00285EE9"/>
    <w:rsid w:val="00292740"/>
    <w:rsid w:val="00293239"/>
    <w:rsid w:val="002A3C88"/>
    <w:rsid w:val="002B1FF7"/>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2479"/>
    <w:rsid w:val="003261FA"/>
    <w:rsid w:val="00330A62"/>
    <w:rsid w:val="00331CF5"/>
    <w:rsid w:val="0033493D"/>
    <w:rsid w:val="00337501"/>
    <w:rsid w:val="003379CD"/>
    <w:rsid w:val="00342EC3"/>
    <w:rsid w:val="00344841"/>
    <w:rsid w:val="0035181C"/>
    <w:rsid w:val="00351E8A"/>
    <w:rsid w:val="00353E57"/>
    <w:rsid w:val="00354D22"/>
    <w:rsid w:val="003551EA"/>
    <w:rsid w:val="0035722E"/>
    <w:rsid w:val="00360261"/>
    <w:rsid w:val="00365BCA"/>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3FE4"/>
    <w:rsid w:val="003C731C"/>
    <w:rsid w:val="003E1C4C"/>
    <w:rsid w:val="003E5FD8"/>
    <w:rsid w:val="003E708F"/>
    <w:rsid w:val="003F08B8"/>
    <w:rsid w:val="003F1CC9"/>
    <w:rsid w:val="003F509C"/>
    <w:rsid w:val="003F59F6"/>
    <w:rsid w:val="003F5B86"/>
    <w:rsid w:val="003F7709"/>
    <w:rsid w:val="003F7B57"/>
    <w:rsid w:val="00401C94"/>
    <w:rsid w:val="00401FDA"/>
    <w:rsid w:val="00402C00"/>
    <w:rsid w:val="00403690"/>
    <w:rsid w:val="00412B50"/>
    <w:rsid w:val="00413F26"/>
    <w:rsid w:val="004161BB"/>
    <w:rsid w:val="004250A3"/>
    <w:rsid w:val="0042591D"/>
    <w:rsid w:val="004305BD"/>
    <w:rsid w:val="00430E7C"/>
    <w:rsid w:val="00433967"/>
    <w:rsid w:val="00442C63"/>
    <w:rsid w:val="00442FA0"/>
    <w:rsid w:val="0044331B"/>
    <w:rsid w:val="00446CEE"/>
    <w:rsid w:val="00451430"/>
    <w:rsid w:val="004570FA"/>
    <w:rsid w:val="00462D9D"/>
    <w:rsid w:val="00465356"/>
    <w:rsid w:val="00466078"/>
    <w:rsid w:val="00466AB8"/>
    <w:rsid w:val="00472517"/>
    <w:rsid w:val="004814F5"/>
    <w:rsid w:val="00486A7D"/>
    <w:rsid w:val="00486EA9"/>
    <w:rsid w:val="00487E3C"/>
    <w:rsid w:val="00493002"/>
    <w:rsid w:val="004A2F6F"/>
    <w:rsid w:val="004A41BF"/>
    <w:rsid w:val="004B30FB"/>
    <w:rsid w:val="004B4D43"/>
    <w:rsid w:val="004B6330"/>
    <w:rsid w:val="004C50BB"/>
    <w:rsid w:val="004C7B90"/>
    <w:rsid w:val="004D5E3F"/>
    <w:rsid w:val="004D7F87"/>
    <w:rsid w:val="004F298D"/>
    <w:rsid w:val="00502E7A"/>
    <w:rsid w:val="00503573"/>
    <w:rsid w:val="005043F1"/>
    <w:rsid w:val="005123C7"/>
    <w:rsid w:val="0051365D"/>
    <w:rsid w:val="005161FF"/>
    <w:rsid w:val="00516565"/>
    <w:rsid w:val="00520F88"/>
    <w:rsid w:val="0052626B"/>
    <w:rsid w:val="00527AA6"/>
    <w:rsid w:val="00536041"/>
    <w:rsid w:val="00537756"/>
    <w:rsid w:val="0054493B"/>
    <w:rsid w:val="00550C1F"/>
    <w:rsid w:val="00566339"/>
    <w:rsid w:val="00570F3B"/>
    <w:rsid w:val="00575170"/>
    <w:rsid w:val="00577440"/>
    <w:rsid w:val="00593BEC"/>
    <w:rsid w:val="00594563"/>
    <w:rsid w:val="00594ADD"/>
    <w:rsid w:val="00596795"/>
    <w:rsid w:val="0059721E"/>
    <w:rsid w:val="005A14F5"/>
    <w:rsid w:val="005A1CAC"/>
    <w:rsid w:val="005A6738"/>
    <w:rsid w:val="005B36C0"/>
    <w:rsid w:val="005C09EE"/>
    <w:rsid w:val="005C4EC0"/>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4967"/>
    <w:rsid w:val="005F5924"/>
    <w:rsid w:val="005F6FBB"/>
    <w:rsid w:val="00602DD3"/>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6B92"/>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E4675"/>
    <w:rsid w:val="006F0600"/>
    <w:rsid w:val="006F2FA9"/>
    <w:rsid w:val="006F6205"/>
    <w:rsid w:val="006F6D04"/>
    <w:rsid w:val="00700A92"/>
    <w:rsid w:val="0070266E"/>
    <w:rsid w:val="0070773F"/>
    <w:rsid w:val="00711CEF"/>
    <w:rsid w:val="00714B5B"/>
    <w:rsid w:val="00715C86"/>
    <w:rsid w:val="0071648E"/>
    <w:rsid w:val="00726886"/>
    <w:rsid w:val="00730256"/>
    <w:rsid w:val="007319ED"/>
    <w:rsid w:val="00740076"/>
    <w:rsid w:val="00741463"/>
    <w:rsid w:val="00744A05"/>
    <w:rsid w:val="0074517F"/>
    <w:rsid w:val="0075091D"/>
    <w:rsid w:val="00751F76"/>
    <w:rsid w:val="00755BC4"/>
    <w:rsid w:val="00756BB0"/>
    <w:rsid w:val="007603FC"/>
    <w:rsid w:val="007609D7"/>
    <w:rsid w:val="00762296"/>
    <w:rsid w:val="00767E79"/>
    <w:rsid w:val="007721DD"/>
    <w:rsid w:val="00772E63"/>
    <w:rsid w:val="007746E3"/>
    <w:rsid w:val="00774CFF"/>
    <w:rsid w:val="00780302"/>
    <w:rsid w:val="00781DB1"/>
    <w:rsid w:val="00787A1A"/>
    <w:rsid w:val="007908FA"/>
    <w:rsid w:val="00792675"/>
    <w:rsid w:val="0079396D"/>
    <w:rsid w:val="0079559E"/>
    <w:rsid w:val="00797F0D"/>
    <w:rsid w:val="007B1E9E"/>
    <w:rsid w:val="007B26DB"/>
    <w:rsid w:val="007C1CC7"/>
    <w:rsid w:val="007C28B6"/>
    <w:rsid w:val="007C452E"/>
    <w:rsid w:val="007D1B2B"/>
    <w:rsid w:val="007D24F3"/>
    <w:rsid w:val="007E0626"/>
    <w:rsid w:val="007E1368"/>
    <w:rsid w:val="007E3C26"/>
    <w:rsid w:val="007E6AAA"/>
    <w:rsid w:val="007E7E3C"/>
    <w:rsid w:val="007F0CDC"/>
    <w:rsid w:val="007F1731"/>
    <w:rsid w:val="007F71BA"/>
    <w:rsid w:val="0080293C"/>
    <w:rsid w:val="00804C61"/>
    <w:rsid w:val="008120BB"/>
    <w:rsid w:val="008127B9"/>
    <w:rsid w:val="00816356"/>
    <w:rsid w:val="0081768B"/>
    <w:rsid w:val="00824768"/>
    <w:rsid w:val="00826F08"/>
    <w:rsid w:val="00832930"/>
    <w:rsid w:val="00832A25"/>
    <w:rsid w:val="0084020A"/>
    <w:rsid w:val="008421A8"/>
    <w:rsid w:val="00842792"/>
    <w:rsid w:val="00847BA3"/>
    <w:rsid w:val="00853EC8"/>
    <w:rsid w:val="00857D81"/>
    <w:rsid w:val="008606A9"/>
    <w:rsid w:val="00864113"/>
    <w:rsid w:val="00867DE5"/>
    <w:rsid w:val="00870005"/>
    <w:rsid w:val="0087030F"/>
    <w:rsid w:val="00873352"/>
    <w:rsid w:val="00874A0D"/>
    <w:rsid w:val="00875581"/>
    <w:rsid w:val="008762B0"/>
    <w:rsid w:val="00876CC1"/>
    <w:rsid w:val="00880171"/>
    <w:rsid w:val="008813C1"/>
    <w:rsid w:val="00882E7A"/>
    <w:rsid w:val="00885F65"/>
    <w:rsid w:val="008867FB"/>
    <w:rsid w:val="00891E4E"/>
    <w:rsid w:val="008920DD"/>
    <w:rsid w:val="00897608"/>
    <w:rsid w:val="008A3B2E"/>
    <w:rsid w:val="008A4EB5"/>
    <w:rsid w:val="008A6937"/>
    <w:rsid w:val="008A6974"/>
    <w:rsid w:val="008A6B15"/>
    <w:rsid w:val="008A7E4F"/>
    <w:rsid w:val="008B28BF"/>
    <w:rsid w:val="008B465E"/>
    <w:rsid w:val="008B4F09"/>
    <w:rsid w:val="008B5735"/>
    <w:rsid w:val="008C1DF8"/>
    <w:rsid w:val="008C7A21"/>
    <w:rsid w:val="008D02E9"/>
    <w:rsid w:val="008D218A"/>
    <w:rsid w:val="008D589B"/>
    <w:rsid w:val="008E1565"/>
    <w:rsid w:val="008E3107"/>
    <w:rsid w:val="008E6DD2"/>
    <w:rsid w:val="008F2E37"/>
    <w:rsid w:val="008F4A78"/>
    <w:rsid w:val="008F7E21"/>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42970"/>
    <w:rsid w:val="00955458"/>
    <w:rsid w:val="00957CAC"/>
    <w:rsid w:val="00962256"/>
    <w:rsid w:val="00971A15"/>
    <w:rsid w:val="00982900"/>
    <w:rsid w:val="00983C02"/>
    <w:rsid w:val="00986252"/>
    <w:rsid w:val="00990865"/>
    <w:rsid w:val="0099427F"/>
    <w:rsid w:val="00996B92"/>
    <w:rsid w:val="009A1350"/>
    <w:rsid w:val="009A151E"/>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7DD2"/>
    <w:rsid w:val="00A07F91"/>
    <w:rsid w:val="00A10419"/>
    <w:rsid w:val="00A11F2C"/>
    <w:rsid w:val="00A140CC"/>
    <w:rsid w:val="00A140E8"/>
    <w:rsid w:val="00A21774"/>
    <w:rsid w:val="00A22A88"/>
    <w:rsid w:val="00A31BEB"/>
    <w:rsid w:val="00A4280F"/>
    <w:rsid w:val="00A4666C"/>
    <w:rsid w:val="00A51C89"/>
    <w:rsid w:val="00A52C03"/>
    <w:rsid w:val="00A55F67"/>
    <w:rsid w:val="00A5656C"/>
    <w:rsid w:val="00A611D0"/>
    <w:rsid w:val="00A64C03"/>
    <w:rsid w:val="00A665DE"/>
    <w:rsid w:val="00A66B0B"/>
    <w:rsid w:val="00A7076B"/>
    <w:rsid w:val="00A70985"/>
    <w:rsid w:val="00A84CA8"/>
    <w:rsid w:val="00A86F4D"/>
    <w:rsid w:val="00A873E4"/>
    <w:rsid w:val="00A9213F"/>
    <w:rsid w:val="00A92632"/>
    <w:rsid w:val="00A9343D"/>
    <w:rsid w:val="00A940F6"/>
    <w:rsid w:val="00A95157"/>
    <w:rsid w:val="00A96908"/>
    <w:rsid w:val="00A978D0"/>
    <w:rsid w:val="00A97CA0"/>
    <w:rsid w:val="00AA16BD"/>
    <w:rsid w:val="00AA35AE"/>
    <w:rsid w:val="00AA68D0"/>
    <w:rsid w:val="00AA7BC5"/>
    <w:rsid w:val="00AB538B"/>
    <w:rsid w:val="00AC52F3"/>
    <w:rsid w:val="00AD75F6"/>
    <w:rsid w:val="00AE1A4F"/>
    <w:rsid w:val="00AF0BF7"/>
    <w:rsid w:val="00AF1C57"/>
    <w:rsid w:val="00AF1C79"/>
    <w:rsid w:val="00AF6B0A"/>
    <w:rsid w:val="00B03C3C"/>
    <w:rsid w:val="00B06D33"/>
    <w:rsid w:val="00B1236C"/>
    <w:rsid w:val="00B148BB"/>
    <w:rsid w:val="00B20C77"/>
    <w:rsid w:val="00B213AC"/>
    <w:rsid w:val="00B33746"/>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2E1D"/>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3F34"/>
    <w:rsid w:val="00C563D4"/>
    <w:rsid w:val="00C60136"/>
    <w:rsid w:val="00C61C2E"/>
    <w:rsid w:val="00C72662"/>
    <w:rsid w:val="00C7778B"/>
    <w:rsid w:val="00C81449"/>
    <w:rsid w:val="00C85037"/>
    <w:rsid w:val="00C9064E"/>
    <w:rsid w:val="00C91AFF"/>
    <w:rsid w:val="00C91D22"/>
    <w:rsid w:val="00C942D8"/>
    <w:rsid w:val="00C94350"/>
    <w:rsid w:val="00C96229"/>
    <w:rsid w:val="00CB2858"/>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F29"/>
    <w:rsid w:val="00D445D8"/>
    <w:rsid w:val="00D468C0"/>
    <w:rsid w:val="00D479F4"/>
    <w:rsid w:val="00D5106B"/>
    <w:rsid w:val="00D515D3"/>
    <w:rsid w:val="00D607B1"/>
    <w:rsid w:val="00D614C2"/>
    <w:rsid w:val="00D6423D"/>
    <w:rsid w:val="00D66062"/>
    <w:rsid w:val="00D72620"/>
    <w:rsid w:val="00D726F3"/>
    <w:rsid w:val="00D73128"/>
    <w:rsid w:val="00D755BF"/>
    <w:rsid w:val="00D77C5C"/>
    <w:rsid w:val="00D80AB1"/>
    <w:rsid w:val="00D92706"/>
    <w:rsid w:val="00D955C1"/>
    <w:rsid w:val="00D95F48"/>
    <w:rsid w:val="00D968DF"/>
    <w:rsid w:val="00DA1A72"/>
    <w:rsid w:val="00DA5F96"/>
    <w:rsid w:val="00DB124B"/>
    <w:rsid w:val="00DB5FD0"/>
    <w:rsid w:val="00DB6154"/>
    <w:rsid w:val="00DB7B8B"/>
    <w:rsid w:val="00DC2EAD"/>
    <w:rsid w:val="00DE2794"/>
    <w:rsid w:val="00DF3D11"/>
    <w:rsid w:val="00DF61AB"/>
    <w:rsid w:val="00E01FAF"/>
    <w:rsid w:val="00E105F2"/>
    <w:rsid w:val="00E1318B"/>
    <w:rsid w:val="00E15113"/>
    <w:rsid w:val="00E176DF"/>
    <w:rsid w:val="00E20070"/>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2891"/>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B180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765885221">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BB67.F610A2F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Hudson</dc:creator>
  <cp:keywords/>
  <dc:description/>
  <cp:lastModifiedBy>Kristian Partington</cp:lastModifiedBy>
  <cp:revision>2</cp:revision>
  <dcterms:created xsi:type="dcterms:W3CDTF">2021-10-07T19:25:00Z</dcterms:created>
  <dcterms:modified xsi:type="dcterms:W3CDTF">2021-10-07T19:25:00Z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